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2608" w:tblpY="1351"/>
        <w:tblW w:w="0" w:type="auto"/>
        <w:tblLook w:val="04A0" w:firstRow="1" w:lastRow="0" w:firstColumn="1" w:lastColumn="0" w:noHBand="0" w:noVBand="1"/>
      </w:tblPr>
      <w:tblGrid>
        <w:gridCol w:w="3901"/>
        <w:gridCol w:w="3903"/>
      </w:tblGrid>
      <w:tr w:rsidR="00296A06" w:rsidRPr="009D74A3" w:rsidTr="00296A06">
        <w:trPr>
          <w:trHeight w:val="336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>Policy #:</w:t>
            </w:r>
            <w:r w:rsidR="002C4BB2" w:rsidRPr="00EE3D48">
              <w:rPr>
                <w:rFonts w:ascii="Gotham Book" w:hAnsi="Gotham Book"/>
              </w:rPr>
              <w:t xml:space="preserve"> A005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 xml:space="preserve">Department: </w:t>
            </w:r>
            <w:r w:rsidR="009D74A3" w:rsidRPr="00EE3D48">
              <w:rPr>
                <w:rFonts w:ascii="Gotham Book" w:hAnsi="Gotham Book"/>
              </w:rPr>
              <w:t>Administration</w:t>
            </w:r>
          </w:p>
        </w:tc>
      </w:tr>
      <w:tr w:rsidR="00296A06" w:rsidRPr="009D74A3" w:rsidTr="00296A06">
        <w:trPr>
          <w:trHeight w:val="336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>Date Issued:</w:t>
            </w:r>
            <w:r w:rsidR="0057545A" w:rsidRPr="00EE3D48">
              <w:rPr>
                <w:rFonts w:ascii="Gotham Book" w:hAnsi="Gotham Book"/>
              </w:rPr>
              <w:t xml:space="preserve"> June 2014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>Date Reviewed:</w:t>
            </w:r>
          </w:p>
        </w:tc>
      </w:tr>
      <w:tr w:rsidR="00296A06" w:rsidRPr="009D74A3" w:rsidTr="00296A06">
        <w:trPr>
          <w:trHeight w:val="336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>Facility: The Mount Continuing Care Community</w:t>
            </w:r>
          </w:p>
        </w:tc>
      </w:tr>
      <w:tr w:rsidR="00296A06" w:rsidRPr="009D74A3" w:rsidTr="00296A06">
        <w:trPr>
          <w:trHeight w:val="448"/>
        </w:trPr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96A06" w:rsidRPr="00EE3D48" w:rsidRDefault="00296A06" w:rsidP="00EE3D48">
            <w:pPr>
              <w:rPr>
                <w:rFonts w:ascii="Gotham Book" w:hAnsi="Gotham Book"/>
              </w:rPr>
            </w:pPr>
            <w:r w:rsidRPr="00EE3D48">
              <w:rPr>
                <w:rFonts w:ascii="Gotham Book" w:hAnsi="Gotham Book"/>
              </w:rPr>
              <w:t>Approved by:</w:t>
            </w:r>
            <w:r w:rsidR="008A1144" w:rsidRPr="00EE3D48">
              <w:rPr>
                <w:rFonts w:ascii="Gotham Book" w:hAnsi="Gotham Book"/>
              </w:rPr>
              <w:t xml:space="preserve"> </w:t>
            </w:r>
            <w:r w:rsidR="0057545A" w:rsidRPr="00EE3D48">
              <w:rPr>
                <w:rFonts w:ascii="Gotham Book" w:hAnsi="Gotham Book"/>
              </w:rPr>
              <w:t>Lindsay Dickieson</w:t>
            </w:r>
          </w:p>
        </w:tc>
      </w:tr>
    </w:tbl>
    <w:p w:rsidR="00296A06" w:rsidRPr="009D74A3" w:rsidRDefault="00296A06" w:rsidP="00EE3D48">
      <w:pPr>
        <w:rPr>
          <w:b/>
          <w:sz w:val="24"/>
        </w:rPr>
      </w:pPr>
      <w:r w:rsidRPr="009D74A3">
        <w:rPr>
          <w:b/>
          <w:noProof/>
          <w:sz w:val="24"/>
        </w:rPr>
        <w:drawing>
          <wp:inline distT="0" distB="0" distL="0" distR="0" wp14:anchorId="72E7E792" wp14:editId="45ABD2AF">
            <wp:extent cx="627380" cy="62738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4A3">
        <w:rPr>
          <w:b/>
          <w:sz w:val="24"/>
        </w:rPr>
        <w:tab/>
      </w:r>
      <w:r w:rsidRPr="009D74A3">
        <w:rPr>
          <w:b/>
          <w:sz w:val="24"/>
        </w:rPr>
        <w:tab/>
      </w:r>
    </w:p>
    <w:p w:rsidR="00193916" w:rsidRPr="00677AD4" w:rsidRDefault="00CE6A1E" w:rsidP="00EE3D48">
      <w:pPr>
        <w:spacing w:line="240" w:lineRule="auto"/>
        <w:rPr>
          <w:rFonts w:ascii="Gotham Medium" w:hAnsi="Gotham Medium"/>
          <w:sz w:val="24"/>
        </w:rPr>
      </w:pPr>
      <w:r w:rsidRPr="00677AD4">
        <w:rPr>
          <w:rFonts w:ascii="Gotham Medium" w:hAnsi="Gotham Medium"/>
          <w:sz w:val="24"/>
        </w:rPr>
        <w:t>Resident’s Rights</w:t>
      </w:r>
    </w:p>
    <w:p w:rsidR="001D5C8B" w:rsidRPr="007B0D58" w:rsidRDefault="001D5C8B" w:rsidP="00EE3D48">
      <w:pPr>
        <w:pStyle w:val="TOC2"/>
        <w:rPr>
          <w:rFonts w:ascii="Gotham Medium" w:hAnsi="Gotham Medium"/>
          <w:sz w:val="24"/>
        </w:rPr>
      </w:pPr>
    </w:p>
    <w:p w:rsidR="001D5C8B" w:rsidRPr="007B0D58" w:rsidRDefault="001D5C8B" w:rsidP="00EE3D48">
      <w:pPr>
        <w:spacing w:after="0" w:line="240" w:lineRule="auto"/>
        <w:rPr>
          <w:rFonts w:ascii="Gotham Medium" w:hAnsi="Gotham Medium"/>
          <w:sz w:val="24"/>
          <w:szCs w:val="24"/>
        </w:rPr>
      </w:pPr>
      <w:r w:rsidRPr="007B0D58">
        <w:rPr>
          <w:rFonts w:ascii="Gotham Medium" w:hAnsi="Gotham Medium"/>
          <w:sz w:val="24"/>
          <w:szCs w:val="24"/>
        </w:rPr>
        <w:t>1)</w:t>
      </w:r>
      <w:r w:rsidRPr="007B0D58">
        <w:rPr>
          <w:rFonts w:ascii="Gotham Medium" w:hAnsi="Gotham Medium"/>
          <w:sz w:val="24"/>
          <w:szCs w:val="24"/>
        </w:rPr>
        <w:tab/>
        <w:t>Rights to Medical Care</w:t>
      </w:r>
    </w:p>
    <w:p w:rsidR="001D5C8B" w:rsidRPr="004B7464" w:rsidRDefault="001D5C8B" w:rsidP="00EE3D48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informed of one’s diagnosis and proposed plan of care, and to be included in all decision making related to one’s care.</w:t>
      </w:r>
    </w:p>
    <w:p w:rsidR="001D5C8B" w:rsidRPr="004B7464" w:rsidRDefault="001D5C8B" w:rsidP="00EE3D48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have appropriate, ongoing medical care of the highest quality and to be cared for by knowledgeable individuals, thoroughly trained in continuing care.</w:t>
      </w:r>
    </w:p>
    <w:p w:rsidR="001D5C8B" w:rsidRPr="004B7464" w:rsidRDefault="001D5C8B" w:rsidP="00EE3D48">
      <w:pPr>
        <w:pStyle w:val="ListParagraph"/>
        <w:numPr>
          <w:ilvl w:val="0"/>
          <w:numId w:val="5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free from psychotropic medications if at all possible.</w:t>
      </w:r>
    </w:p>
    <w:p w:rsidR="001D5C8B" w:rsidRPr="007B0D58" w:rsidRDefault="001D5C8B" w:rsidP="00EE3D48">
      <w:pPr>
        <w:spacing w:after="0" w:line="240" w:lineRule="auto"/>
        <w:rPr>
          <w:rFonts w:ascii="Gotham Medium" w:hAnsi="Gotham Medium"/>
          <w:sz w:val="24"/>
          <w:szCs w:val="24"/>
        </w:rPr>
      </w:pPr>
    </w:p>
    <w:p w:rsidR="001D5C8B" w:rsidRPr="007B0D58" w:rsidRDefault="001D5C8B" w:rsidP="00EE3D48">
      <w:pPr>
        <w:spacing w:after="0" w:line="240" w:lineRule="auto"/>
        <w:rPr>
          <w:rFonts w:ascii="Gotham Medium" w:hAnsi="Gotham Medium"/>
          <w:sz w:val="24"/>
          <w:szCs w:val="24"/>
        </w:rPr>
      </w:pPr>
      <w:r w:rsidRPr="007B0D58">
        <w:rPr>
          <w:rFonts w:ascii="Gotham Medium" w:hAnsi="Gotham Medium"/>
          <w:sz w:val="24"/>
          <w:szCs w:val="24"/>
        </w:rPr>
        <w:t xml:space="preserve">2) </w:t>
      </w:r>
      <w:r w:rsidRPr="007B0D58">
        <w:rPr>
          <w:rFonts w:ascii="Gotham Medium" w:hAnsi="Gotham Medium"/>
          <w:sz w:val="24"/>
          <w:szCs w:val="24"/>
        </w:rPr>
        <w:tab/>
        <w:t>Rights of Citizens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live in a clean, safe, and structured environment while being provided with all basic necessities in accordance with individual needs.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treated and spoken to as an equal adult, not as inferior or as a child.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enjoy meaningful activities each day and be provided with means to be productive in work and play as long as possible.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able to enjoy the out-of-doors on a regular basis.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have physical contact including hugging, caressing, and hand-holding.</w:t>
      </w:r>
    </w:p>
    <w:p w:rsidR="001D5C8B" w:rsidRPr="004B7464" w:rsidRDefault="001D5C8B" w:rsidP="00EE3D48">
      <w:pPr>
        <w:pStyle w:val="ListParagraph"/>
        <w:numPr>
          <w:ilvl w:val="0"/>
          <w:numId w:val="6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surrounded by people who know one’s life story, including cultural and religious traditions and be provided with means to pursue said cultural, religious, and personal interests whenever possible.</w:t>
      </w:r>
    </w:p>
    <w:p w:rsidR="001D5C8B" w:rsidRPr="004B7464" w:rsidRDefault="001D5C8B" w:rsidP="00EE3D48">
      <w:pPr>
        <w:spacing w:after="0" w:line="240" w:lineRule="auto"/>
        <w:rPr>
          <w:rFonts w:ascii="Gotham Book" w:hAnsi="Gotham Book"/>
          <w:sz w:val="24"/>
          <w:szCs w:val="24"/>
        </w:rPr>
      </w:pPr>
    </w:p>
    <w:p w:rsidR="001D5C8B" w:rsidRPr="007B0D58" w:rsidRDefault="001D5C8B" w:rsidP="00EE3D48">
      <w:pPr>
        <w:spacing w:after="0" w:line="240" w:lineRule="auto"/>
        <w:rPr>
          <w:rFonts w:ascii="Gotham Medium" w:hAnsi="Gotham Medium"/>
          <w:sz w:val="24"/>
          <w:szCs w:val="24"/>
        </w:rPr>
      </w:pPr>
      <w:r w:rsidRPr="007B0D58">
        <w:rPr>
          <w:rFonts w:ascii="Gotham Medium" w:hAnsi="Gotham Medium"/>
          <w:sz w:val="24"/>
          <w:szCs w:val="24"/>
        </w:rPr>
        <w:t xml:space="preserve">3) </w:t>
      </w:r>
      <w:r w:rsidRPr="007B0D58">
        <w:rPr>
          <w:rFonts w:ascii="Gotham Medium" w:hAnsi="Gotham Medium"/>
          <w:sz w:val="24"/>
          <w:szCs w:val="24"/>
        </w:rPr>
        <w:tab/>
        <w:t>Rights of Respect</w:t>
      </w:r>
    </w:p>
    <w:p w:rsidR="001D5C8B" w:rsidRPr="004B7464" w:rsidRDefault="001D5C8B" w:rsidP="00EE3D48">
      <w:pPr>
        <w:pStyle w:val="ListParagraph"/>
        <w:numPr>
          <w:ilvl w:val="0"/>
          <w:numId w:val="7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be spared privacy in treatment and personal care and in a manner that upholds one</w:t>
      </w:r>
      <w:bookmarkStart w:id="0" w:name="_GoBack"/>
      <w:bookmarkEnd w:id="0"/>
      <w:r w:rsidRPr="004B7464">
        <w:rPr>
          <w:rFonts w:ascii="Gotham Book" w:hAnsi="Gotham Book"/>
        </w:rPr>
        <w:t>’s dignity.</w:t>
      </w:r>
    </w:p>
    <w:p w:rsidR="001D5C8B" w:rsidRDefault="001D5C8B" w:rsidP="00EE3D48">
      <w:pPr>
        <w:pStyle w:val="ListParagraph"/>
        <w:numPr>
          <w:ilvl w:val="0"/>
          <w:numId w:val="7"/>
        </w:numPr>
        <w:rPr>
          <w:rFonts w:ascii="Gotham Book" w:hAnsi="Gotham Book"/>
        </w:rPr>
      </w:pPr>
      <w:r w:rsidRPr="004B7464">
        <w:rPr>
          <w:rFonts w:ascii="Gotham Book" w:hAnsi="Gotham Book"/>
        </w:rPr>
        <w:t>To have personal opinions and beliefs respected by all staff and residents and to show respect in return for said individuals.</w:t>
      </w:r>
    </w:p>
    <w:p w:rsidR="000332CE" w:rsidRDefault="000332CE" w:rsidP="00EE3D48"/>
    <w:p w:rsidR="000332CE" w:rsidRPr="00677AD4" w:rsidRDefault="000332CE" w:rsidP="00EE3D48">
      <w:pPr>
        <w:rPr>
          <w:rFonts w:ascii="Gotham Medium" w:hAnsi="Gotham Medium"/>
          <w:sz w:val="24"/>
        </w:rPr>
      </w:pPr>
      <w:r w:rsidRPr="00677AD4">
        <w:rPr>
          <w:rFonts w:ascii="Gotham Medium" w:hAnsi="Gotham Medium"/>
          <w:sz w:val="24"/>
        </w:rPr>
        <w:t>There are copies of these rights throughout the facility.</w:t>
      </w:r>
    </w:p>
    <w:sectPr w:rsidR="000332CE" w:rsidRPr="00677A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48" w:rsidRDefault="00EE3D48" w:rsidP="00EE3D48">
      <w:pPr>
        <w:spacing w:after="0" w:line="240" w:lineRule="auto"/>
      </w:pPr>
      <w:r>
        <w:separator/>
      </w:r>
    </w:p>
  </w:endnote>
  <w:endnote w:type="continuationSeparator" w:id="0">
    <w:p w:rsidR="00EE3D48" w:rsidRDefault="00EE3D48" w:rsidP="00EE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48" w:rsidRDefault="00EE3D48" w:rsidP="00EE3D48">
      <w:pPr>
        <w:spacing w:after="0" w:line="240" w:lineRule="auto"/>
      </w:pPr>
      <w:r>
        <w:separator/>
      </w:r>
    </w:p>
  </w:footnote>
  <w:footnote w:type="continuationSeparator" w:id="0">
    <w:p w:rsidR="00EE3D48" w:rsidRDefault="00EE3D48" w:rsidP="00EE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48" w:rsidRDefault="00EE3D48">
    <w:pPr>
      <w:pStyle w:val="Header"/>
    </w:pPr>
    <w:r>
      <w:t>A005- Resident’s Rights</w:t>
    </w:r>
  </w:p>
  <w:p w:rsidR="00EE3D48" w:rsidRDefault="00EE3D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1387E"/>
    <w:multiLevelType w:val="hybridMultilevel"/>
    <w:tmpl w:val="F21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9DE"/>
    <w:multiLevelType w:val="hybridMultilevel"/>
    <w:tmpl w:val="3BB02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54FA"/>
    <w:multiLevelType w:val="hybridMultilevel"/>
    <w:tmpl w:val="671AA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354A"/>
    <w:multiLevelType w:val="hybridMultilevel"/>
    <w:tmpl w:val="3E5C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C7AEC"/>
    <w:multiLevelType w:val="hybridMultilevel"/>
    <w:tmpl w:val="EF485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31116F"/>
    <w:multiLevelType w:val="hybridMultilevel"/>
    <w:tmpl w:val="2146D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C25AD"/>
    <w:multiLevelType w:val="hybridMultilevel"/>
    <w:tmpl w:val="2D9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E"/>
    <w:rsid w:val="000332CE"/>
    <w:rsid w:val="001D4818"/>
    <w:rsid w:val="001D5C8B"/>
    <w:rsid w:val="001F408F"/>
    <w:rsid w:val="00296A06"/>
    <w:rsid w:val="002C4BB2"/>
    <w:rsid w:val="004B7464"/>
    <w:rsid w:val="0057545A"/>
    <w:rsid w:val="00677AD4"/>
    <w:rsid w:val="007B0D58"/>
    <w:rsid w:val="008A1144"/>
    <w:rsid w:val="009D74A3"/>
    <w:rsid w:val="00B21B19"/>
    <w:rsid w:val="00B23CD4"/>
    <w:rsid w:val="00CE6A1E"/>
    <w:rsid w:val="00E33297"/>
    <w:rsid w:val="00EE3D48"/>
    <w:rsid w:val="00F0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BB43B-177E-4C1D-A10F-DF2CC6CE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06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rsid w:val="001D5C8B"/>
    <w:pPr>
      <w:spacing w:after="0" w:line="240" w:lineRule="auto"/>
      <w:ind w:left="240"/>
    </w:pPr>
    <w:rPr>
      <w:rFonts w:eastAsia="Times New Roman" w:cs="Times New Roman"/>
      <w:i/>
    </w:rPr>
  </w:style>
  <w:style w:type="paragraph" w:styleId="ListParagraph">
    <w:name w:val="List Paragraph"/>
    <w:basedOn w:val="Normal"/>
    <w:next w:val="Normal"/>
    <w:uiPriority w:val="34"/>
    <w:qFormat/>
    <w:rsid w:val="001D5C8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48"/>
  </w:style>
  <w:style w:type="paragraph" w:styleId="Footer">
    <w:name w:val="footer"/>
    <w:basedOn w:val="Normal"/>
    <w:link w:val="FooterChar"/>
    <w:uiPriority w:val="99"/>
    <w:unhideWhenUsed/>
    <w:rsid w:val="00EE3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Martin</dc:creator>
  <cp:lastModifiedBy>Reception</cp:lastModifiedBy>
  <cp:revision>15</cp:revision>
  <cp:lastPrinted>2014-06-27T14:32:00Z</cp:lastPrinted>
  <dcterms:created xsi:type="dcterms:W3CDTF">2013-09-09T12:45:00Z</dcterms:created>
  <dcterms:modified xsi:type="dcterms:W3CDTF">2014-06-27T16:23:00Z</dcterms:modified>
</cp:coreProperties>
</file>